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CE1A" w14:textId="228CE794" w:rsidR="00B74733" w:rsidRDefault="00432055" w:rsidP="00B747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432055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Последствия лишения родительских прав</w:t>
      </w:r>
    </w:p>
    <w:p w14:paraId="262BA2FD" w14:textId="77777777" w:rsidR="00432055" w:rsidRPr="00A13A74" w:rsidRDefault="00432055" w:rsidP="00B747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14:paraId="12E55389" w14:textId="71E39E4E"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В соответствии со статьей 87 Семейного кодекса Российской Федерации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14:paraId="7892E1C9" w14:textId="5A0191CB"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 </w:t>
      </w:r>
      <w:r w:rsidRPr="00432055">
        <w:rPr>
          <w:sz w:val="28"/>
          <w:szCs w:val="28"/>
        </w:rPr>
        <w:t>лишение родительских прав не освобождает родителей от обязанности содержать своего ребенка.</w:t>
      </w:r>
    </w:p>
    <w:p w14:paraId="595C4FE1" w14:textId="0942F403"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28B0AD4A" w14:textId="6897D3B4"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14:paraId="3CC917C2" w14:textId="1CF4AED3" w:rsidR="00530640" w:rsidRPr="00A36579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32055"/>
    <w:rsid w:val="00460B48"/>
    <w:rsid w:val="004A08A6"/>
    <w:rsid w:val="00530640"/>
    <w:rsid w:val="005569D7"/>
    <w:rsid w:val="00621184"/>
    <w:rsid w:val="00954527"/>
    <w:rsid w:val="00972343"/>
    <w:rsid w:val="00A13A74"/>
    <w:rsid w:val="00A36579"/>
    <w:rsid w:val="00A74187"/>
    <w:rsid w:val="00B74733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2024-06-24T00:53:00Z</dcterms:created>
  <dcterms:modified xsi:type="dcterms:W3CDTF">2024-06-24T00:53:00Z</dcterms:modified>
</cp:coreProperties>
</file>