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A2D32">
        <w:rPr>
          <w:rFonts w:ascii="Times New Roman" w:hAnsi="Times New Roman" w:cs="Times New Roman"/>
          <w:sz w:val="28"/>
          <w:szCs w:val="28"/>
        </w:rPr>
        <w:t>апр</w:t>
      </w:r>
      <w:r w:rsidR="00CD1427">
        <w:rPr>
          <w:rFonts w:ascii="Times New Roman" w:hAnsi="Times New Roman" w:cs="Times New Roman"/>
          <w:sz w:val="28"/>
          <w:szCs w:val="28"/>
        </w:rPr>
        <w:t>е</w:t>
      </w:r>
      <w:r w:rsidR="004A2D32">
        <w:rPr>
          <w:rFonts w:ascii="Times New Roman" w:hAnsi="Times New Roman" w:cs="Times New Roman"/>
          <w:sz w:val="28"/>
          <w:szCs w:val="28"/>
        </w:rPr>
        <w:t>ль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11FA7">
        <w:rPr>
          <w:rFonts w:ascii="Times New Roman" w:hAnsi="Times New Roman" w:cs="Times New Roman"/>
          <w:sz w:val="28"/>
          <w:szCs w:val="28"/>
        </w:rPr>
        <w:t>ю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A2D32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1FA7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D1427">
        <w:rPr>
          <w:rFonts w:ascii="Times New Roman" w:hAnsi="Times New Roman" w:cs="Times New Roman"/>
          <w:sz w:val="28"/>
          <w:szCs w:val="28"/>
        </w:rPr>
        <w:t>1 обращение письменное, 3 -</w:t>
      </w:r>
      <w:r w:rsidR="008001A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CD1427">
        <w:rPr>
          <w:rFonts w:ascii="Times New Roman" w:hAnsi="Times New Roman" w:cs="Times New Roman"/>
          <w:sz w:val="28"/>
          <w:szCs w:val="28"/>
        </w:rPr>
        <w:t>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001A3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427"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001A3">
        <w:rPr>
          <w:rFonts w:ascii="Times New Roman" w:hAnsi="Times New Roman" w:cs="Times New Roman"/>
          <w:sz w:val="28"/>
          <w:szCs w:val="28"/>
        </w:rPr>
        <w:t>ы;</w:t>
      </w:r>
    </w:p>
    <w:p w:rsidR="006F5381" w:rsidRPr="00DA7D8D" w:rsidRDefault="00CD1427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8001A3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D1427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населения, 1 –</w:t>
      </w:r>
      <w:r w:rsidR="00D11F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временно неработающ</w:t>
      </w:r>
      <w:r w:rsidR="00D11FA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 1</w:t>
      </w:r>
      <w:r w:rsidR="00C4231A">
        <w:rPr>
          <w:rFonts w:ascii="Times New Roman" w:hAnsi="Times New Roman" w:cs="Times New Roman"/>
          <w:sz w:val="28"/>
          <w:szCs w:val="28"/>
        </w:rPr>
        <w:t>-</w:t>
      </w:r>
      <w:r w:rsidR="00D11FA7">
        <w:rPr>
          <w:rFonts w:ascii="Times New Roman" w:hAnsi="Times New Roman" w:cs="Times New Roman"/>
          <w:sz w:val="28"/>
          <w:szCs w:val="28"/>
        </w:rPr>
        <w:t xml:space="preserve"> от </w:t>
      </w:r>
      <w:r w:rsidR="00C4231A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11FA7"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CD1427">
        <w:rPr>
          <w:rFonts w:ascii="Times New Roman" w:hAnsi="Times New Roman" w:cs="Times New Roman"/>
          <w:sz w:val="28"/>
          <w:szCs w:val="28"/>
        </w:rPr>
        <w:t>4</w:t>
      </w:r>
    </w:p>
    <w:p w:rsidR="008001A3" w:rsidRDefault="008001A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8001A3">
        <w:rPr>
          <w:rFonts w:ascii="Times New Roman" w:hAnsi="Times New Roman" w:cs="Times New Roman"/>
          <w:sz w:val="28"/>
          <w:szCs w:val="28"/>
        </w:rPr>
        <w:t>водоснабжение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590D86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D1427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D1427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CD14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385567"/>
    <w:rsid w:val="00432403"/>
    <w:rsid w:val="00437D32"/>
    <w:rsid w:val="00476552"/>
    <w:rsid w:val="00486E9A"/>
    <w:rsid w:val="00492D47"/>
    <w:rsid w:val="004A1634"/>
    <w:rsid w:val="004A2D32"/>
    <w:rsid w:val="004E5F40"/>
    <w:rsid w:val="00523180"/>
    <w:rsid w:val="00556485"/>
    <w:rsid w:val="00571098"/>
    <w:rsid w:val="00590D86"/>
    <w:rsid w:val="00616DF4"/>
    <w:rsid w:val="00640085"/>
    <w:rsid w:val="006A49E8"/>
    <w:rsid w:val="006F5381"/>
    <w:rsid w:val="007B0A05"/>
    <w:rsid w:val="008001A3"/>
    <w:rsid w:val="0082124B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A434D"/>
    <w:rsid w:val="00CC2EBD"/>
    <w:rsid w:val="00CD1427"/>
    <w:rsid w:val="00D11FA7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cp:lastPrinted>2023-01-31T11:48:00Z</cp:lastPrinted>
  <dcterms:created xsi:type="dcterms:W3CDTF">2023-05-17T08:49:00Z</dcterms:created>
  <dcterms:modified xsi:type="dcterms:W3CDTF">2023-05-17T10:42:00Z</dcterms:modified>
</cp:coreProperties>
</file>